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89C4" w14:textId="01698FD7" w:rsidR="00B15C55" w:rsidRPr="0040047E" w:rsidRDefault="0040047E" w:rsidP="0040047E">
      <w:pPr>
        <w:snapToGrid w:val="0"/>
        <w:spacing w:line="240" w:lineRule="auto"/>
        <w:ind w:leftChars="-245" w:left="-565" w:rightChars="-125" w:right="-289" w:hanging="1"/>
        <w:jc w:val="left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36"/>
          <w:szCs w:val="36"/>
        </w:rPr>
      </w:pPr>
      <w:r w:rsidRPr="0040047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4AE5F6" wp14:editId="0C21E864">
                <wp:simplePos x="0" y="0"/>
                <wp:positionH relativeFrom="column">
                  <wp:posOffset>-394335</wp:posOffset>
                </wp:positionH>
                <wp:positionV relativeFrom="paragraph">
                  <wp:posOffset>219075</wp:posOffset>
                </wp:positionV>
                <wp:extent cx="5915025" cy="1828800"/>
                <wp:effectExtent l="0" t="0" r="0" b="1270"/>
                <wp:wrapNone/>
                <wp:docPr id="17502270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7A41A" w14:textId="292C2146" w:rsidR="00F648BB" w:rsidRPr="006D4ACB" w:rsidRDefault="00F648BB" w:rsidP="00F648BB">
                            <w:pPr>
                              <w:snapToGrid w:val="0"/>
                              <w:ind w:leftChars="-246" w:left="-568" w:rightChars="-125" w:right="-289" w:firstLineChars="117" w:firstLine="1054"/>
                              <w:jc w:val="center"/>
                              <w:rPr>
                                <w:rFonts w:ascii="FGP平成角ｺﾞｼｯｸ体W5" w:eastAsia="FGP平成角ｺﾞｼｯｸ体W5"/>
                                <w:sz w:val="90"/>
                                <w:szCs w:val="9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4ACB">
                              <w:rPr>
                                <w:rFonts w:ascii="FGP平成角ｺﾞｼｯｸ体W5" w:eastAsia="FGP平成角ｺﾞｼｯｸ体W5" w:hAnsi="HG丸ｺﾞｼｯｸM-PRO" w:hint="eastAsia"/>
                                <w:b/>
                                <w:noProof/>
                                <w:color w:val="F7CAAC" w:themeColor="accent2" w:themeTint="66"/>
                                <w:spacing w:val="0"/>
                                <w:sz w:val="90"/>
                                <w:szCs w:val="9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成年後見制度相談会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4AE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05pt;margin-top:17.25pt;width:465.75pt;height:2in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" filled="f" stroked="f">
                <v:fill o:detectmouseclick="t"/>
                <v:textbox style="mso-fit-shape-to-text:t" inset="5.85pt,.7pt,5.85pt,.7pt">
                  <w:txbxContent>
                    <w:p w14:paraId="4707A41A" w14:textId="292C2146" w:rsidR="00F648BB" w:rsidRPr="006D4ACB" w:rsidRDefault="00F648BB" w:rsidP="00F648BB">
                      <w:pPr>
                        <w:snapToGrid w:val="0"/>
                        <w:ind w:leftChars="-246" w:left="-568" w:rightChars="-125" w:right="-289" w:firstLineChars="117" w:firstLine="1054"/>
                        <w:jc w:val="center"/>
                        <w:rPr>
                          <w:rFonts w:ascii="FGP平成角ｺﾞｼｯｸ体W5" w:eastAsia="FGP平成角ｺﾞｼｯｸ体W5" w:hint="eastAsia"/>
                          <w:sz w:val="90"/>
                          <w:szCs w:val="90"/>
                          <w14:textOutline w14:w="9525" w14:cap="rnd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D4ACB">
                        <w:rPr>
                          <w:rFonts w:ascii="FGP平成角ｺﾞｼｯｸ体W5" w:eastAsia="FGP平成角ｺﾞｼｯｸ体W5" w:hAnsi="HG丸ｺﾞｼｯｸM-PRO" w:hint="eastAsia"/>
                          <w:b/>
                          <w:noProof/>
                          <w:color w:val="F7CAAC" w:themeColor="accent2" w:themeTint="66"/>
                          <w:spacing w:val="0"/>
                          <w:sz w:val="90"/>
                          <w:szCs w:val="90"/>
                          <w14:textOutline w14:w="11112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成年後見制度相談会</w:t>
                      </w:r>
                    </w:p>
                  </w:txbxContent>
                </v:textbox>
              </v:shape>
            </w:pict>
          </mc:Fallback>
        </mc:AlternateContent>
      </w:r>
      <w:r w:rsidRPr="0040047E">
        <w:rPr>
          <w:rFonts w:ascii="HG丸ｺﾞｼｯｸM-PRO" w:eastAsia="HG丸ｺﾞｼｯｸM-PRO" w:hAnsi="HG丸ｺﾞｼｯｸM-PRO" w:hint="eastAsia"/>
          <w:b/>
          <w:color w:val="262626" w:themeColor="text1" w:themeTint="D9"/>
          <w:spacing w:val="0"/>
          <w:sz w:val="36"/>
          <w:szCs w:val="36"/>
        </w:rPr>
        <w:t>べつかい安心サポートセンター</w:t>
      </w:r>
    </w:p>
    <w:p w14:paraId="64DE44B9" w14:textId="63C4C71C" w:rsidR="006D4ACB" w:rsidRDefault="006D4ACB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</w:p>
    <w:p w14:paraId="09465BA4" w14:textId="4C79E022" w:rsidR="006D4ACB" w:rsidRDefault="006D4ACB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</w:p>
    <w:p w14:paraId="2030F602" w14:textId="0BA8CCB5" w:rsidR="006D4ACB" w:rsidRDefault="006D4ACB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</w:p>
    <w:p w14:paraId="7417651E" w14:textId="356AC82B" w:rsidR="007735D2" w:rsidRDefault="009C1F3C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79FA1B9" wp14:editId="15FCD768">
            <wp:simplePos x="0" y="0"/>
            <wp:positionH relativeFrom="column">
              <wp:posOffset>5025390</wp:posOffset>
            </wp:positionH>
            <wp:positionV relativeFrom="paragraph">
              <wp:posOffset>132081</wp:posOffset>
            </wp:positionV>
            <wp:extent cx="1190625" cy="975360"/>
            <wp:effectExtent l="133350" t="19050" r="47625" b="186690"/>
            <wp:wrapNone/>
            <wp:docPr id="12577505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50538" name="図 12577505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2476">
                      <a:off x="0" y="0"/>
                      <a:ext cx="11906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A32A27" wp14:editId="779802FF">
                <wp:simplePos x="0" y="0"/>
                <wp:positionH relativeFrom="column">
                  <wp:posOffset>-994410</wp:posOffset>
                </wp:positionH>
                <wp:positionV relativeFrom="paragraph">
                  <wp:posOffset>184150</wp:posOffset>
                </wp:positionV>
                <wp:extent cx="6467475" cy="666750"/>
                <wp:effectExtent l="0" t="0" r="0" b="0"/>
                <wp:wrapNone/>
                <wp:docPr id="6455855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D51F82" w14:textId="77777777" w:rsidR="006D4ACB" w:rsidRPr="0040047E" w:rsidRDefault="006D4ACB" w:rsidP="006D4ACB">
                            <w:pPr>
                              <w:snapToGrid w:val="0"/>
                              <w:ind w:rightChars="-125" w:right="-289"/>
                              <w:jc w:val="center"/>
                              <w:rPr>
                                <w:rFonts w:ascii="FGP角ｺﾞｼｯｸ体Ca-U" w:eastAsia="FGP角ｺﾞｼｯｸ体Ca-U"/>
                                <w:b/>
                                <w:spacing w:val="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047E">
                              <w:rPr>
                                <w:rFonts w:ascii="FGP角ｺﾞｼｯｸ体Ca-U" w:eastAsia="FGP角ｺﾞｼｯｸ体Ca-U" w:hint="eastAsia"/>
                                <w:b/>
                                <w:spacing w:val="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認知症や障がいなどで、判断能力が不十分な人の</w:t>
                            </w:r>
                          </w:p>
                          <w:p w14:paraId="612F590F" w14:textId="77CEFAA6" w:rsidR="00F648BB" w:rsidRPr="0040047E" w:rsidRDefault="006D4ACB" w:rsidP="006D4ACB">
                            <w:pPr>
                              <w:snapToGrid w:val="0"/>
                              <w:ind w:rightChars="-125" w:right="-289"/>
                              <w:jc w:val="center"/>
                              <w:rPr>
                                <w:rFonts w:ascii="FGP角ｺﾞｼｯｸ体Ca-U" w:eastAsia="FGP角ｺﾞｼｯｸ体Ca-U"/>
                                <w:b/>
                                <w:spacing w:val="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047E">
                              <w:rPr>
                                <w:rFonts w:ascii="FGP角ｺﾞｼｯｸ体Ca-U" w:eastAsia="FGP角ｺﾞｼｯｸ体Ca-U" w:hint="eastAsia"/>
                                <w:b/>
                                <w:spacing w:val="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暮らしや財産、権利を守るため</w:t>
                            </w:r>
                            <w:r w:rsidRPr="0040047E">
                              <w:rPr>
                                <w:rFonts w:ascii="FGP角ｺﾞｼｯｸ体Ca-U" w:eastAsia="FGP角ｺﾞｼｯｸ体Ca-U" w:hint="eastAsia"/>
                                <w:b/>
                                <w:spacing w:val="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</w:t>
                            </w:r>
                            <w:r w:rsidR="0040047E" w:rsidRPr="0040047E">
                              <w:rPr>
                                <w:rFonts w:ascii="FGP角ｺﾞｼｯｸ体Ca-U" w:eastAsia="FGP角ｺﾞｼｯｸ体Ca-U" w:hint="eastAsia"/>
                                <w:b/>
                                <w:spacing w:val="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2A27" id="_x0000_s1027" type="#_x0000_t202" style="position:absolute;left:0;text-align:left;margin-left:-78.3pt;margin-top:14.5pt;width:509.25pt;height:5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" filled="f" stroked="f">
                <v:fill o:detectmouseclick="t"/>
                <v:textbox inset="5.85pt,.7pt,5.85pt,.7pt">
                  <w:txbxContent>
                    <w:p w14:paraId="28D51F82" w14:textId="77777777" w:rsidR="006D4ACB" w:rsidRPr="0040047E" w:rsidRDefault="006D4ACB" w:rsidP="006D4ACB">
                      <w:pPr>
                        <w:snapToGrid w:val="0"/>
                        <w:ind w:rightChars="-125" w:right="-289"/>
                        <w:jc w:val="center"/>
                        <w:rPr>
                          <w:rFonts w:ascii="FGP角ｺﾞｼｯｸ体Ca-U" w:eastAsia="FGP角ｺﾞｼｯｸ体Ca-U" w:hint="eastAsia"/>
                          <w:b/>
                          <w:spacing w:val="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047E">
                        <w:rPr>
                          <w:rFonts w:ascii="FGP角ｺﾞｼｯｸ体Ca-U" w:eastAsia="FGP角ｺﾞｼｯｸ体Ca-U" w:hint="eastAsia"/>
                          <w:b/>
                          <w:spacing w:val="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認知症や障がいなどで、判断能力が不十分な人の</w:t>
                      </w:r>
                    </w:p>
                    <w:p w14:paraId="612F590F" w14:textId="77CEFAA6" w:rsidR="00F648BB" w:rsidRPr="0040047E" w:rsidRDefault="006D4ACB" w:rsidP="006D4ACB">
                      <w:pPr>
                        <w:snapToGrid w:val="0"/>
                        <w:ind w:rightChars="-125" w:right="-289"/>
                        <w:jc w:val="center"/>
                        <w:rPr>
                          <w:rFonts w:ascii="FGP角ｺﾞｼｯｸ体Ca-U" w:eastAsia="FGP角ｺﾞｼｯｸ体Ca-U" w:hint="eastAsia"/>
                          <w:b/>
                          <w:spacing w:val="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047E">
                        <w:rPr>
                          <w:rFonts w:ascii="FGP角ｺﾞｼｯｸ体Ca-U" w:eastAsia="FGP角ｺﾞｼｯｸ体Ca-U" w:hint="eastAsia"/>
                          <w:b/>
                          <w:spacing w:val="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暮らしや財産、権利を守るため</w:t>
                      </w:r>
                      <w:r w:rsidRPr="0040047E">
                        <w:rPr>
                          <w:rFonts w:ascii="FGP角ｺﾞｼｯｸ体Ca-U" w:eastAsia="FGP角ｺﾞｼｯｸ体Ca-U" w:hint="eastAsia"/>
                          <w:b/>
                          <w:spacing w:val="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</w:t>
                      </w:r>
                      <w:r w:rsidR="0040047E" w:rsidRPr="0040047E">
                        <w:rPr>
                          <w:rFonts w:ascii="FGP角ｺﾞｼｯｸ体Ca-U" w:eastAsia="FGP角ｺﾞｼｯｸ体Ca-U" w:hint="eastAsia"/>
                          <w:b/>
                          <w:spacing w:val="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163694" w14:textId="77B0E2EE" w:rsidR="007735D2" w:rsidRDefault="007735D2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</w:p>
    <w:p w14:paraId="199481B2" w14:textId="57FEB1B5" w:rsidR="007735D2" w:rsidRDefault="009C1F3C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  <w:r w:rsidRPr="0040047E">
        <w:rPr>
          <w:rFonts w:ascii="HG丸ｺﾞｼｯｸM-PRO" w:eastAsia="HG丸ｺﾞｼｯｸM-PRO" w:hAnsi="HG丸ｺﾞｼｯｸM-PRO"/>
          <w:b/>
          <w:noProof/>
          <w:color w:val="262626" w:themeColor="text1" w:themeTint="D9"/>
          <w:spacing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0407292" wp14:editId="79A9C5A4">
                <wp:simplePos x="0" y="0"/>
                <wp:positionH relativeFrom="column">
                  <wp:posOffset>5083175</wp:posOffset>
                </wp:positionH>
                <wp:positionV relativeFrom="paragraph">
                  <wp:posOffset>61595</wp:posOffset>
                </wp:positionV>
                <wp:extent cx="1038225" cy="485775"/>
                <wp:effectExtent l="0" t="114300" r="9525" b="1238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37065"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57A58" w14:textId="4AE8AC53" w:rsidR="0040047E" w:rsidRPr="0040047E" w:rsidRDefault="0040047E">
                            <w:pPr>
                              <w:rPr>
                                <w:rFonts w:ascii="FGP丸ｺﾞｼｯｸ体Ca-U" w:eastAsia="FGP丸ｺﾞｼｯｸ体Ca-U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40047E">
                              <w:rPr>
                                <w:rFonts w:ascii="FGP丸ｺﾞｼｯｸ体Ca-U" w:eastAsia="FGP丸ｺﾞｼｯｸ体Ca-U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相談無料</w:t>
                            </w:r>
                            <w:r>
                              <w:rPr>
                                <w:rFonts w:ascii="FGP丸ｺﾞｼｯｸ体Ca-U" w:eastAsia="FGP丸ｺﾞｼｯｸ体Ca-U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7292" id="テキスト ボックス 2" o:spid="_x0000_s1028" type="#_x0000_t202" style="position:absolute;left:0;text-align:left;margin-left:400.25pt;margin-top:4.85pt;width:81.75pt;height:38.25pt;rotation:1241978fd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" filled="f" stroked="f">
                <v:textbox>
                  <w:txbxContent>
                    <w:p w14:paraId="33857A58" w14:textId="4AE8AC53" w:rsidR="0040047E" w:rsidRPr="0040047E" w:rsidRDefault="0040047E">
                      <w:pPr>
                        <w:rPr>
                          <w:rFonts w:ascii="FGP丸ｺﾞｼｯｸ体Ca-U" w:eastAsia="FGP丸ｺﾞｼｯｸ体Ca-U" w:hint="eastAsia"/>
                          <w:b/>
                          <w:bCs/>
                          <w:sz w:val="28"/>
                          <w:szCs w:val="22"/>
                        </w:rPr>
                      </w:pPr>
                      <w:r w:rsidRPr="0040047E">
                        <w:rPr>
                          <w:rFonts w:ascii="FGP丸ｺﾞｼｯｸ体Ca-U" w:eastAsia="FGP丸ｺﾞｼｯｸ体Ca-U" w:hint="eastAsia"/>
                          <w:b/>
                          <w:bCs/>
                          <w:sz w:val="28"/>
                          <w:szCs w:val="22"/>
                        </w:rPr>
                        <w:t>相談無料</w:t>
                      </w:r>
                      <w:r>
                        <w:rPr>
                          <w:rFonts w:ascii="FGP丸ｺﾞｼｯｸ体Ca-U" w:eastAsia="FGP丸ｺﾞｼｯｸ体Ca-U" w:hint="eastAsia"/>
                          <w:b/>
                          <w:bCs/>
                          <w:sz w:val="28"/>
                          <w:szCs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A50AA69" w14:textId="153C5FCC" w:rsidR="007735D2" w:rsidRDefault="007735D2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</w:p>
    <w:p w14:paraId="42686F2C" w14:textId="5D256952" w:rsidR="007735D2" w:rsidRDefault="007735D2" w:rsidP="00B15C55">
      <w:pPr>
        <w:snapToGrid w:val="0"/>
        <w:spacing w:line="240" w:lineRule="auto"/>
        <w:ind w:rightChars="-125" w:right="-289"/>
        <w:jc w:val="center"/>
        <w:rPr>
          <w:rFonts w:ascii="HG丸ｺﾞｼｯｸM-PRO" w:eastAsia="HG丸ｺﾞｼｯｸM-PRO" w:hAnsi="HG丸ｺﾞｼｯｸM-PRO"/>
          <w:b/>
          <w:color w:val="262626" w:themeColor="text1" w:themeTint="D9"/>
          <w:spacing w:val="0"/>
          <w:sz w:val="24"/>
          <w:szCs w:val="24"/>
        </w:rPr>
      </w:pPr>
    </w:p>
    <w:p w14:paraId="71251B8F" w14:textId="6DA33AF2" w:rsidR="00B15C55" w:rsidRPr="00564E5E" w:rsidRDefault="00B15C55" w:rsidP="00B15C55">
      <w:pPr>
        <w:snapToGrid w:val="0"/>
        <w:spacing w:line="240" w:lineRule="auto"/>
        <w:ind w:leftChars="-245" w:left="-566" w:rightChars="-368" w:right="-850"/>
        <w:rPr>
          <w:rFonts w:ascii="HGP創英角ﾎﾟｯﾌﾟ体" w:eastAsia="HGP創英角ﾎﾟｯﾌﾟ体" w:hAnsi="HGP創英角ﾎﾟｯﾌﾟ体"/>
          <w:b/>
          <w:spacing w:val="1"/>
          <w:sz w:val="36"/>
          <w:szCs w:val="36"/>
        </w:rPr>
      </w:pPr>
      <w:r w:rsidRPr="00564E5E">
        <w:rPr>
          <w:rFonts w:ascii="HGP創英角ﾎﾟｯﾌﾟ体" w:eastAsia="HGP創英角ﾎﾟｯﾌﾟ体" w:hAnsi="HGP創英角ﾎﾟｯﾌﾟ体" w:hint="eastAsia"/>
          <w:b/>
          <w:spacing w:val="1"/>
          <w:sz w:val="36"/>
          <w:szCs w:val="36"/>
        </w:rPr>
        <w:t>こんな悩み・困りごと、将来への不安を抱えていませんか？</w:t>
      </w:r>
    </w:p>
    <w:p w14:paraId="379F1EE2" w14:textId="46BCEB95" w:rsidR="00B15C55" w:rsidRPr="0028488D" w:rsidRDefault="00564E5E" w:rsidP="00B15C55">
      <w:pPr>
        <w:snapToGrid w:val="0"/>
        <w:spacing w:line="240" w:lineRule="auto"/>
        <w:ind w:leftChars="-245" w:left="-38" w:rightChars="-125" w:right="-289" w:hangingChars="176" w:hanging="528"/>
        <w:rPr>
          <w:rFonts w:ascii="HGP創英角ﾎﾟｯﾌﾟ体" w:eastAsia="HGP創英角ﾎﾟｯﾌﾟ体" w:hAnsi="HGP創英角ﾎﾟｯﾌﾟ体"/>
          <w:spacing w:val="1"/>
          <w:sz w:val="30"/>
          <w:szCs w:val="30"/>
        </w:rPr>
      </w:pPr>
      <w:r w:rsidRPr="0028488D">
        <w:rPr>
          <w:rFonts w:ascii="HGP創英角ﾎﾟｯﾌﾟ体" w:eastAsia="HGP創英角ﾎﾟｯﾌﾟ体" w:hAnsi="HGP創英角ﾎﾟｯﾌﾟ体" w:hint="eastAsia"/>
          <w:noProof/>
          <w:spacing w:val="1"/>
          <w:sz w:val="30"/>
          <w:szCs w:val="30"/>
          <w:lang w:val="ja-JP"/>
        </w:rPr>
        <w:drawing>
          <wp:anchor distT="0" distB="0" distL="114300" distR="114300" simplePos="0" relativeHeight="251663872" behindDoc="0" locked="0" layoutInCell="1" allowOverlap="1" wp14:anchorId="4A76D688" wp14:editId="068E73F8">
            <wp:simplePos x="0" y="0"/>
            <wp:positionH relativeFrom="column">
              <wp:posOffset>5024755</wp:posOffset>
            </wp:positionH>
            <wp:positionV relativeFrom="paragraph">
              <wp:posOffset>238125</wp:posOffset>
            </wp:positionV>
            <wp:extent cx="904875" cy="904875"/>
            <wp:effectExtent l="0" t="0" r="9525" b="9525"/>
            <wp:wrapNone/>
            <wp:docPr id="13689481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48158" name="図 1368948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C55" w:rsidRPr="0028488D">
        <w:rPr>
          <w:rFonts w:ascii="HGP創英角ﾎﾟｯﾌﾟ体" w:eastAsia="HGP創英角ﾎﾟｯﾌﾟ体" w:hAnsi="HGP創英角ﾎﾟｯﾌﾟ体" w:hint="eastAsia"/>
          <w:spacing w:val="1"/>
          <w:sz w:val="30"/>
          <w:szCs w:val="30"/>
        </w:rPr>
        <w:t>■この頃、お金を計画的に使えない</w:t>
      </w:r>
    </w:p>
    <w:p w14:paraId="6E708729" w14:textId="58A689E5" w:rsidR="00B15C55" w:rsidRPr="0028488D" w:rsidRDefault="00B15C55" w:rsidP="00B15C55">
      <w:pPr>
        <w:snapToGrid w:val="0"/>
        <w:spacing w:line="240" w:lineRule="auto"/>
        <w:ind w:leftChars="-245" w:left="-36" w:rightChars="-125" w:right="-289" w:hangingChars="176" w:hanging="530"/>
        <w:rPr>
          <w:rFonts w:ascii="HGP創英角ﾎﾟｯﾌﾟ体" w:eastAsia="HGP創英角ﾎﾟｯﾌﾟ体" w:hAnsi="HGP創英角ﾎﾟｯﾌﾟ体"/>
          <w:spacing w:val="1"/>
          <w:sz w:val="30"/>
          <w:szCs w:val="30"/>
        </w:rPr>
      </w:pPr>
      <w:r w:rsidRPr="0028488D">
        <w:rPr>
          <w:rFonts w:ascii="HGP創英角ﾎﾟｯﾌﾟ体" w:eastAsia="HGP創英角ﾎﾟｯﾌﾟ体" w:hAnsi="HGP創英角ﾎﾟｯﾌﾟ体" w:hint="eastAsia"/>
          <w:spacing w:val="1"/>
          <w:sz w:val="30"/>
          <w:szCs w:val="30"/>
        </w:rPr>
        <w:t>■大事な通帳や、書類をよく紛失してしまう</w:t>
      </w:r>
    </w:p>
    <w:p w14:paraId="6DFE1F89" w14:textId="0804FD12" w:rsidR="00B15C55" w:rsidRPr="0028488D" w:rsidRDefault="00B15C55" w:rsidP="00B15C55">
      <w:pPr>
        <w:snapToGrid w:val="0"/>
        <w:spacing w:line="240" w:lineRule="auto"/>
        <w:ind w:leftChars="-245" w:left="-36" w:rightChars="-125" w:right="-289" w:hangingChars="176" w:hanging="530"/>
        <w:rPr>
          <w:rFonts w:ascii="HGP創英角ﾎﾟｯﾌﾟ体" w:eastAsia="HGP創英角ﾎﾟｯﾌﾟ体" w:hAnsi="HGP創英角ﾎﾟｯﾌﾟ体"/>
          <w:spacing w:val="1"/>
          <w:sz w:val="30"/>
          <w:szCs w:val="30"/>
        </w:rPr>
      </w:pPr>
      <w:r w:rsidRPr="0028488D">
        <w:rPr>
          <w:rFonts w:ascii="HGP創英角ﾎﾟｯﾌﾟ体" w:eastAsia="HGP創英角ﾎﾟｯﾌﾟ体" w:hAnsi="HGP創英角ﾎﾟｯﾌﾟ体" w:hint="eastAsia"/>
          <w:spacing w:val="1"/>
          <w:sz w:val="30"/>
          <w:szCs w:val="30"/>
        </w:rPr>
        <w:t>■訪問販売などで、よくわからないうちに買わされてしまう</w:t>
      </w:r>
    </w:p>
    <w:p w14:paraId="490CBD7C" w14:textId="426D5E13" w:rsidR="00B15C55" w:rsidRPr="0028488D" w:rsidRDefault="00B15C55" w:rsidP="00B15C55">
      <w:pPr>
        <w:snapToGrid w:val="0"/>
        <w:spacing w:line="240" w:lineRule="auto"/>
        <w:ind w:leftChars="-245" w:left="-36" w:rightChars="-125" w:right="-289" w:hangingChars="176" w:hanging="530"/>
        <w:rPr>
          <w:rFonts w:ascii="HGP創英角ﾎﾟｯﾌﾟ体" w:eastAsia="HGP創英角ﾎﾟｯﾌﾟ体" w:hAnsi="HGP創英角ﾎﾟｯﾌﾟ体" w:cs="ＭＳ 明朝"/>
          <w:spacing w:val="1"/>
          <w:sz w:val="30"/>
          <w:szCs w:val="30"/>
        </w:rPr>
      </w:pPr>
      <w:r w:rsidRPr="0028488D">
        <w:rPr>
          <w:rFonts w:ascii="HGP創英角ﾎﾟｯﾌﾟ体" w:eastAsia="HGP創英角ﾎﾟｯﾌﾟ体" w:hAnsi="HGP創英角ﾎﾟｯﾌﾟ体" w:hint="eastAsia"/>
          <w:spacing w:val="1"/>
          <w:sz w:val="30"/>
          <w:szCs w:val="30"/>
        </w:rPr>
        <w:t>■今は一人で何とかお金を管理できるが、この先が心配</w:t>
      </w:r>
    </w:p>
    <w:p w14:paraId="0D736C20" w14:textId="43C9452D" w:rsidR="00564E5E" w:rsidRDefault="00564E5E" w:rsidP="00564E5E">
      <w:pPr>
        <w:snapToGrid w:val="0"/>
        <w:spacing w:line="240" w:lineRule="auto"/>
        <w:ind w:rightChars="-245" w:right="-566"/>
        <w:rPr>
          <w:rFonts w:ascii="HGP創英角ﾎﾟｯﾌﾟ体" w:eastAsia="HGP創英角ﾎﾟｯﾌﾟ体" w:hAnsi="HGP創英角ﾎﾟｯﾌﾟ体"/>
          <w:bCs/>
          <w:spacing w:val="0"/>
          <w:sz w:val="24"/>
          <w:szCs w:val="24"/>
          <w14:glow w14:rad="101600">
            <w14:schemeClr w14:val="accent6">
              <w14:alpha w14:val="60000"/>
              <w14:satMod w14:val="175000"/>
            </w14:schemeClr>
          </w14:glow>
        </w:rPr>
      </w:pPr>
    </w:p>
    <w:p w14:paraId="6B481ABB" w14:textId="77777777" w:rsidR="009C1F3C" w:rsidRPr="0028488D" w:rsidRDefault="00290C25" w:rsidP="0028488D">
      <w:pPr>
        <w:snapToGrid w:val="0"/>
        <w:spacing w:line="240" w:lineRule="auto"/>
        <w:ind w:leftChars="-184" w:left="-425" w:rightChars="-245" w:right="-566" w:firstLineChars="100" w:firstLine="280"/>
        <w:rPr>
          <w:rFonts w:ascii="HG丸ｺﾞｼｯｸM-PRO" w:eastAsia="HG丸ｺﾞｼｯｸM-PRO" w:hAnsi="HG丸ｺﾞｼｯｸM-PRO"/>
          <w:bCs/>
          <w:spacing w:val="0"/>
          <w:sz w:val="28"/>
          <w:szCs w:val="28"/>
        </w:rPr>
      </w:pPr>
      <w:r w:rsidRPr="0028488D">
        <w:rPr>
          <w:rFonts w:ascii="HG丸ｺﾞｼｯｸM-PRO" w:eastAsia="HG丸ｺﾞｼｯｸM-PRO" w:hAnsi="HG丸ｺﾞｼｯｸM-PRO" w:hint="eastAsia"/>
          <w:bCs/>
          <w:spacing w:val="0"/>
          <w:sz w:val="28"/>
          <w:szCs w:val="28"/>
        </w:rPr>
        <w:t>判断能力に不安を感じている本人</w:t>
      </w:r>
      <w:r w:rsidR="009C1F3C" w:rsidRPr="0028488D">
        <w:rPr>
          <w:rFonts w:ascii="HG丸ｺﾞｼｯｸM-PRO" w:eastAsia="HG丸ｺﾞｼｯｸM-PRO" w:hAnsi="HG丸ｺﾞｼｯｸM-PRO" w:hint="eastAsia"/>
          <w:bCs/>
          <w:spacing w:val="0"/>
          <w:sz w:val="28"/>
          <w:szCs w:val="28"/>
        </w:rPr>
        <w:t>や</w:t>
      </w:r>
      <w:r w:rsidRPr="0028488D">
        <w:rPr>
          <w:rFonts w:ascii="HG丸ｺﾞｼｯｸM-PRO" w:eastAsia="HG丸ｺﾞｼｯｸM-PRO" w:hAnsi="HG丸ｺﾞｼｯｸM-PRO" w:hint="eastAsia"/>
          <w:bCs/>
          <w:spacing w:val="0"/>
          <w:sz w:val="28"/>
          <w:szCs w:val="28"/>
        </w:rPr>
        <w:t>親族など、どなたからの相談でもお受けします。</w:t>
      </w:r>
    </w:p>
    <w:p w14:paraId="71DECCE6" w14:textId="34987818" w:rsidR="00B15C55" w:rsidRPr="0028488D" w:rsidRDefault="00290C25" w:rsidP="0028488D">
      <w:pPr>
        <w:snapToGrid w:val="0"/>
        <w:spacing w:line="240" w:lineRule="auto"/>
        <w:ind w:leftChars="-184" w:left="-425" w:rightChars="-245" w:right="-566" w:firstLineChars="100" w:firstLine="281"/>
        <w:rPr>
          <w:rFonts w:ascii="HG丸ｺﾞｼｯｸM-PRO" w:eastAsia="HG丸ｺﾞｼｯｸM-PRO" w:hAnsi="HG丸ｺﾞｼｯｸM-PRO"/>
          <w:bCs/>
          <w:spacing w:val="1"/>
          <w:sz w:val="28"/>
          <w:szCs w:val="28"/>
        </w:rPr>
      </w:pPr>
      <w:r w:rsidRPr="0028488D">
        <w:rPr>
          <w:rFonts w:ascii="HG丸ｺﾞｼｯｸM-PRO" w:eastAsia="HG丸ｺﾞｼｯｸM-PRO" w:hAnsi="HG丸ｺﾞｼｯｸM-PRO" w:cs="ＭＳ 明朝" w:hint="eastAsia"/>
          <w:spacing w:val="1"/>
          <w:sz w:val="28"/>
          <w:szCs w:val="28"/>
        </w:rPr>
        <w:t>また、</w:t>
      </w:r>
      <w:r w:rsidR="00B15C55" w:rsidRPr="0028488D">
        <w:rPr>
          <w:rFonts w:ascii="HG丸ｺﾞｼｯｸM-PRO" w:eastAsia="HG丸ｺﾞｼｯｸM-PRO" w:hAnsi="HG丸ｺﾞｼｯｸM-PRO" w:cs="ＭＳ 明朝" w:hint="eastAsia"/>
          <w:spacing w:val="1"/>
          <w:sz w:val="28"/>
          <w:szCs w:val="28"/>
        </w:rPr>
        <w:t>上記以外にも困りごとがあれば幅広く</w:t>
      </w:r>
      <w:r w:rsidR="00F03D61">
        <w:rPr>
          <w:rFonts w:ascii="HG丸ｺﾞｼｯｸM-PRO" w:eastAsia="HG丸ｺﾞｼｯｸM-PRO" w:hAnsi="HG丸ｺﾞｼｯｸM-PRO" w:cs="ＭＳ 明朝" w:hint="eastAsia"/>
          <w:spacing w:val="1"/>
          <w:sz w:val="28"/>
          <w:szCs w:val="28"/>
        </w:rPr>
        <w:t>相談をお受けますので</w:t>
      </w:r>
      <w:r w:rsidR="00B15C55" w:rsidRPr="0028488D">
        <w:rPr>
          <w:rFonts w:ascii="HG丸ｺﾞｼｯｸM-PRO" w:eastAsia="HG丸ｺﾞｼｯｸM-PRO" w:hAnsi="HG丸ｺﾞｼｯｸM-PRO" w:cs="ＭＳ 明朝" w:hint="eastAsia"/>
          <w:spacing w:val="1"/>
          <w:sz w:val="28"/>
          <w:szCs w:val="28"/>
        </w:rPr>
        <w:t>お気軽にお申込みください。</w:t>
      </w:r>
    </w:p>
    <w:p w14:paraId="0E329F34" w14:textId="030150FA" w:rsidR="002904E4" w:rsidRPr="00290C25" w:rsidRDefault="00D86002" w:rsidP="00290C25">
      <w:pPr>
        <w:snapToGrid w:val="0"/>
        <w:spacing w:line="240" w:lineRule="auto"/>
        <w:ind w:leftChars="-246" w:left="-568" w:rightChars="-125" w:right="-289" w:firstLineChars="117" w:firstLine="281"/>
        <w:rPr>
          <w:rFonts w:ascii="HG丸ｺﾞｼｯｸM-PRO" w:eastAsia="HG丸ｺﾞｼｯｸM-PRO" w:hAnsi="HG丸ｺﾞｼｯｸM-PRO" w:cs="ＭＳ 明朝"/>
          <w:spacing w:val="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pacing w:val="1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8F0A736" wp14:editId="05850216">
            <wp:simplePos x="0" y="0"/>
            <wp:positionH relativeFrom="column">
              <wp:posOffset>-327660</wp:posOffset>
            </wp:positionH>
            <wp:positionV relativeFrom="paragraph">
              <wp:posOffset>141605</wp:posOffset>
            </wp:positionV>
            <wp:extent cx="6094931" cy="361950"/>
            <wp:effectExtent l="0" t="0" r="1270" b="0"/>
            <wp:wrapNone/>
            <wp:docPr id="17456879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87993" name="図 17456879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93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45C58" w14:textId="48076C5E" w:rsidR="0039152F" w:rsidRDefault="0039152F" w:rsidP="0030586B">
      <w:pPr>
        <w:snapToGrid w:val="0"/>
        <w:spacing w:beforeLines="50" w:before="180" w:line="276" w:lineRule="auto"/>
        <w:ind w:leftChars="-245" w:left="-142" w:rightChars="-125" w:right="-289" w:hangingChars="176" w:hanging="424"/>
        <w:rPr>
          <w:rFonts w:ascii="HG丸ｺﾞｼｯｸM-PRO" w:eastAsia="HG丸ｺﾞｼｯｸM-PRO" w:hAnsi="HG丸ｺﾞｼｯｸM-PRO"/>
          <w:spacing w:val="1"/>
          <w:sz w:val="24"/>
          <w:szCs w:val="24"/>
        </w:rPr>
      </w:pPr>
    </w:p>
    <w:p w14:paraId="221183C4" w14:textId="5EFAA3F4" w:rsidR="0028488D" w:rsidRDefault="0028488D" w:rsidP="0028488D">
      <w:pPr>
        <w:snapToGrid w:val="0"/>
        <w:spacing w:line="500" w:lineRule="exact"/>
        <w:ind w:leftChars="-245" w:left="72" w:rightChars="-125" w:right="-289" w:hangingChars="176" w:hanging="638"/>
        <w:rPr>
          <w:rFonts w:ascii="HG丸ｺﾞｼｯｸM-PRO" w:eastAsia="HG丸ｺﾞｼｯｸM-PRO" w:hAnsi="HG丸ｺﾞｼｯｸM-PRO"/>
          <w:b/>
          <w:bCs/>
          <w:spacing w:val="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○と　き／令和６年１２月１８日（水）</w:t>
      </w:r>
    </w:p>
    <w:p w14:paraId="0BBBFFB0" w14:textId="52CC30A8" w:rsidR="0028488D" w:rsidRDefault="0028488D" w:rsidP="0028488D">
      <w:pPr>
        <w:snapToGrid w:val="0"/>
        <w:spacing w:line="500" w:lineRule="exact"/>
        <w:ind w:leftChars="-245" w:left="72" w:rightChars="-125" w:right="-289" w:hangingChars="176" w:hanging="638"/>
        <w:rPr>
          <w:rFonts w:ascii="HG丸ｺﾞｼｯｸM-PRO" w:eastAsia="HG丸ｺﾞｼｯｸM-PRO" w:hAnsi="HG丸ｺﾞｼｯｸM-PRO"/>
          <w:b/>
          <w:bCs/>
          <w:spacing w:val="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 xml:space="preserve">　　　　　午後１時３０分 ～ 午後４時００分まで</w:t>
      </w:r>
    </w:p>
    <w:p w14:paraId="229DC95E" w14:textId="77777777" w:rsidR="0028488D" w:rsidRPr="0028488D" w:rsidRDefault="0028488D" w:rsidP="0028488D">
      <w:pPr>
        <w:snapToGrid w:val="0"/>
        <w:spacing w:line="300" w:lineRule="exact"/>
        <w:ind w:leftChars="-245" w:left="72" w:rightChars="-125" w:right="-289" w:hangingChars="176" w:hanging="638"/>
        <w:rPr>
          <w:rFonts w:ascii="HG丸ｺﾞｼｯｸM-PRO" w:eastAsia="HG丸ｺﾞｼｯｸM-PRO" w:hAnsi="HG丸ｺﾞｼｯｸM-PRO"/>
          <w:b/>
          <w:bCs/>
          <w:spacing w:val="1"/>
          <w:sz w:val="36"/>
          <w:szCs w:val="36"/>
        </w:rPr>
      </w:pPr>
    </w:p>
    <w:p w14:paraId="3B2E7000" w14:textId="77777777" w:rsidR="0028488D" w:rsidRDefault="00BD54AA" w:rsidP="0028488D">
      <w:pPr>
        <w:snapToGrid w:val="0"/>
        <w:spacing w:line="500" w:lineRule="exact"/>
        <w:ind w:leftChars="-245" w:left="72" w:rightChars="-125" w:right="-289" w:hangingChars="176" w:hanging="638"/>
        <w:rPr>
          <w:rFonts w:ascii="HG丸ｺﾞｼｯｸM-PRO" w:eastAsia="HG丸ｺﾞｼｯｸM-PRO" w:hAnsi="HG丸ｺﾞｼｯｸM-PRO"/>
          <w:b/>
          <w:bCs/>
          <w:spacing w:val="1"/>
          <w:sz w:val="36"/>
          <w:szCs w:val="36"/>
        </w:rPr>
      </w:pPr>
      <w:r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○</w:t>
      </w:r>
      <w:r w:rsidR="00B15C55"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ところ</w:t>
      </w:r>
      <w:r w:rsidR="00DA1695"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／</w:t>
      </w:r>
      <w:r w:rsidR="00D86002"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西春別ふれあいセンター和室</w:t>
      </w:r>
    </w:p>
    <w:p w14:paraId="24798111" w14:textId="73C6BDE3" w:rsidR="00B15C55" w:rsidRPr="004A29AB" w:rsidRDefault="004A29AB" w:rsidP="0028488D">
      <w:pPr>
        <w:snapToGrid w:val="0"/>
        <w:spacing w:line="500" w:lineRule="exact"/>
        <w:ind w:rightChars="-125" w:right="-289" w:firstLineChars="250" w:firstLine="906"/>
        <w:rPr>
          <w:rFonts w:ascii="HG丸ｺﾞｼｯｸM-PRO" w:eastAsia="HG丸ｺﾞｼｯｸM-PRO" w:hAnsi="HG丸ｺﾞｼｯｸM-PRO"/>
          <w:b/>
          <w:bCs/>
          <w:spacing w:val="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（</w:t>
      </w:r>
      <w:r w:rsidR="00B15C55"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別海町</w:t>
      </w:r>
      <w:r w:rsidR="00D86002"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西春別駅前栄町28番地</w:t>
      </w:r>
      <w:r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）</w:t>
      </w:r>
    </w:p>
    <w:p w14:paraId="24511004" w14:textId="744FDA38" w:rsidR="0028488D" w:rsidRDefault="0028488D" w:rsidP="0028488D">
      <w:pPr>
        <w:snapToGrid w:val="0"/>
        <w:spacing w:line="300" w:lineRule="exact"/>
        <w:ind w:leftChars="-245" w:left="434" w:rightChars="-125" w:right="-289" w:hangingChars="276" w:hanging="1000"/>
        <w:rPr>
          <w:rFonts w:ascii="HG丸ｺﾞｼｯｸM-PRO" w:eastAsia="HG丸ｺﾞｼｯｸM-PRO" w:hAnsi="HG丸ｺﾞｼｯｸM-PRO"/>
          <w:b/>
          <w:bCs/>
          <w:spacing w:val="1"/>
          <w:sz w:val="36"/>
          <w:szCs w:val="36"/>
        </w:rPr>
      </w:pPr>
    </w:p>
    <w:p w14:paraId="58ABD163" w14:textId="2A6FA99F" w:rsidR="007735D2" w:rsidRPr="004A29AB" w:rsidRDefault="0028488D" w:rsidP="0028488D">
      <w:pPr>
        <w:snapToGrid w:val="0"/>
        <w:spacing w:line="500" w:lineRule="exact"/>
        <w:ind w:leftChars="-245" w:left="96" w:rightChars="-125" w:right="-289" w:hangingChars="276" w:hanging="662"/>
        <w:rPr>
          <w:rFonts w:ascii="HG丸ｺﾞｼｯｸM-PRO" w:eastAsia="HG丸ｺﾞｼｯｸM-PRO" w:hAnsi="HG丸ｺﾞｼｯｸM-PRO"/>
          <w:b/>
          <w:bCs/>
          <w:spacing w:val="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pacing w:val="0"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63F40EB2" wp14:editId="1C5EF8A9">
            <wp:simplePos x="0" y="0"/>
            <wp:positionH relativeFrom="column">
              <wp:posOffset>-394335</wp:posOffset>
            </wp:positionH>
            <wp:positionV relativeFrom="paragraph">
              <wp:posOffset>399415</wp:posOffset>
            </wp:positionV>
            <wp:extent cx="6067425" cy="400685"/>
            <wp:effectExtent l="0" t="0" r="9525" b="0"/>
            <wp:wrapNone/>
            <wp:docPr id="4043576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57621" name="図 4043576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5D2" w:rsidRPr="004A29AB">
        <w:rPr>
          <w:rFonts w:ascii="HG丸ｺﾞｼｯｸM-PRO" w:eastAsia="HG丸ｺﾞｼｯｸM-PRO" w:hAnsi="HG丸ｺﾞｼｯｸM-PRO" w:hint="eastAsia"/>
          <w:b/>
          <w:bCs/>
          <w:spacing w:val="1"/>
          <w:sz w:val="36"/>
          <w:szCs w:val="36"/>
        </w:rPr>
        <w:t>○相談料／無料</w:t>
      </w:r>
    </w:p>
    <w:p w14:paraId="6F80AE00" w14:textId="3E3403FD" w:rsidR="0028488D" w:rsidRDefault="0028488D" w:rsidP="0028488D">
      <w:pPr>
        <w:snapToGrid w:val="0"/>
        <w:spacing w:line="400" w:lineRule="exact"/>
        <w:ind w:rightChars="-125" w:right="-289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</w:p>
    <w:p w14:paraId="3C071228" w14:textId="77777777" w:rsidR="0028488D" w:rsidRDefault="0028488D" w:rsidP="0028488D">
      <w:pPr>
        <w:snapToGrid w:val="0"/>
        <w:spacing w:line="400" w:lineRule="exact"/>
        <w:ind w:rightChars="-125" w:right="-289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</w:p>
    <w:p w14:paraId="2C4974FE" w14:textId="4D16C4DA" w:rsidR="00CF6F3D" w:rsidRDefault="00DA1695" w:rsidP="0028488D">
      <w:pPr>
        <w:snapToGrid w:val="0"/>
        <w:spacing w:line="400" w:lineRule="exact"/>
        <w:ind w:leftChars="-184" w:left="1" w:rightChars="-125" w:right="-289" w:hangingChars="152" w:hanging="426"/>
        <w:rPr>
          <w:rFonts w:ascii="HG丸ｺﾞｼｯｸM-PRO" w:eastAsia="HG丸ｺﾞｼｯｸM-PRO" w:hAnsi="HG丸ｺﾞｼｯｸM-PRO"/>
          <w:spacing w:val="0"/>
          <w:sz w:val="28"/>
          <w:szCs w:val="28"/>
        </w:rPr>
      </w:pP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★</w:t>
      </w:r>
      <w:r w:rsidR="00CF6F3D" w:rsidRPr="00CF6F3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相談をご希望される方は、１２月１６日（月）までにお名前と希望</w:t>
      </w:r>
      <w:r w:rsidR="004A4284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時</w:t>
      </w:r>
    </w:p>
    <w:p w14:paraId="6021ACDF" w14:textId="67B2CD2E" w:rsidR="00CF6F3D" w:rsidRDefault="00CF6F3D" w:rsidP="00CF6F3D">
      <w:pPr>
        <w:snapToGrid w:val="0"/>
        <w:spacing w:line="400" w:lineRule="exact"/>
        <w:ind w:leftChars="-61" w:left="-1" w:rightChars="-125" w:right="-289" w:hangingChars="50" w:hanging="140"/>
        <w:rPr>
          <w:rFonts w:ascii="HG丸ｺﾞｼｯｸM-PRO" w:eastAsia="HG丸ｺﾞｼｯｸM-PRO" w:hAnsi="HG丸ｺﾞｼｯｸM-PRO"/>
          <w:spacing w:val="0"/>
          <w:sz w:val="28"/>
          <w:szCs w:val="28"/>
        </w:rPr>
      </w:pPr>
      <w:r w:rsidRPr="00CF6F3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間を別海町社会福祉協議会にお知らせください。</w:t>
      </w:r>
    </w:p>
    <w:p w14:paraId="4F2F241E" w14:textId="63A78296" w:rsidR="00DA1695" w:rsidRPr="0028488D" w:rsidRDefault="00CF6F3D" w:rsidP="0028488D">
      <w:pPr>
        <w:snapToGrid w:val="0"/>
        <w:spacing w:line="400" w:lineRule="exact"/>
        <w:ind w:leftChars="-184" w:left="1" w:rightChars="-125" w:right="-289" w:hangingChars="152" w:hanging="426"/>
        <w:rPr>
          <w:rFonts w:ascii="HG丸ｺﾞｼｯｸM-PRO" w:eastAsia="HG丸ｺﾞｼｯｸM-PRO" w:hAnsi="HG丸ｺﾞｼｯｸM-PRO"/>
          <w:spacing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★</w:t>
      </w:r>
      <w:r w:rsidR="00DA1695"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相談は概ね30分となります。</w:t>
      </w:r>
    </w:p>
    <w:p w14:paraId="51EA7C7E" w14:textId="322EDF2D" w:rsidR="00DA1695" w:rsidRDefault="00DA1695" w:rsidP="0028488D">
      <w:pPr>
        <w:snapToGrid w:val="0"/>
        <w:spacing w:line="400" w:lineRule="exact"/>
        <w:ind w:leftChars="-184" w:left="-142" w:rightChars="-125" w:right="-289" w:hangingChars="101" w:hanging="283"/>
        <w:rPr>
          <w:rFonts w:ascii="HG丸ｺﾞｼｯｸM-PRO" w:eastAsia="HG丸ｺﾞｼｯｸM-PRO" w:hAnsi="HG丸ｺﾞｼｯｸM-PRO"/>
          <w:spacing w:val="0"/>
          <w:sz w:val="28"/>
          <w:szCs w:val="28"/>
          <w14:ligatures w14:val="none"/>
        </w:rPr>
      </w:pP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★</w:t>
      </w: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  <w14:ligatures w14:val="none"/>
        </w:rPr>
        <w:t>当日は、菅原日出男　氏（司法書士、行政書士）と、</w:t>
      </w:r>
      <w:r w:rsidR="007735D2"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  <w14:ligatures w14:val="none"/>
        </w:rPr>
        <w:t>別海町社会福祉協議会職員（</w:t>
      </w: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  <w14:ligatures w14:val="none"/>
        </w:rPr>
        <w:t>べつかい安心サポート</w:t>
      </w:r>
      <w:r w:rsidR="007735D2"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  <w14:ligatures w14:val="none"/>
        </w:rPr>
        <w:t>センター担当）</w:t>
      </w: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  <w14:ligatures w14:val="none"/>
        </w:rPr>
        <w:t>が対応します。</w:t>
      </w:r>
    </w:p>
    <w:p w14:paraId="593CB7BC" w14:textId="42C2C6D5" w:rsidR="0028488D" w:rsidRPr="0028488D" w:rsidRDefault="0028488D" w:rsidP="0028488D">
      <w:pPr>
        <w:snapToGrid w:val="0"/>
        <w:spacing w:afterLines="50" w:after="180" w:line="400" w:lineRule="exact"/>
        <w:ind w:leftChars="-182" w:left="-140" w:rightChars="-125" w:right="-289" w:hangingChars="100" w:hanging="280"/>
        <w:rPr>
          <w:rFonts w:ascii="HG丸ｺﾞｼｯｸM-PRO" w:eastAsia="HG丸ｺﾞｼｯｸM-PRO" w:hAnsi="HG丸ｺﾞｼｯｸM-PRO"/>
          <w:spacing w:val="0"/>
          <w:sz w:val="28"/>
          <w:szCs w:val="28"/>
          <w14:ligatures w14:val="none"/>
        </w:rPr>
      </w:pP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  <w14:ligatures w14:val="none"/>
        </w:rPr>
        <w:t>★本相談会は、別海町より受託している、別海町成年後見事業の一環として実施します。</w:t>
      </w:r>
    </w:p>
    <w:p w14:paraId="041BDCF3" w14:textId="50C70955" w:rsidR="004A29AB" w:rsidRPr="0028488D" w:rsidRDefault="004A29AB" w:rsidP="004A29AB">
      <w:pPr>
        <w:snapToGrid w:val="0"/>
        <w:spacing w:line="400" w:lineRule="exact"/>
        <w:ind w:leftChars="-245" w:left="210" w:rightChars="-125" w:right="-289" w:hangingChars="276" w:hanging="776"/>
        <w:rPr>
          <w:rFonts w:ascii="HG丸ｺﾞｼｯｸM-PRO" w:eastAsia="HG丸ｺﾞｼｯｸM-PRO" w:hAnsi="HG丸ｺﾞｼｯｸM-PRO"/>
          <w:spacing w:val="1"/>
          <w:sz w:val="28"/>
          <w:szCs w:val="28"/>
        </w:rPr>
      </w:pPr>
      <w:r w:rsidRPr="0028488D">
        <w:rPr>
          <w:rFonts w:ascii="HG丸ｺﾞｼｯｸM-PRO" w:eastAsia="HG丸ｺﾞｼｯｸM-PRO" w:hAnsi="HG丸ｺﾞｼｯｸM-PRO" w:hint="eastAsia"/>
          <w:spacing w:val="1"/>
          <w:sz w:val="28"/>
          <w:szCs w:val="28"/>
        </w:rPr>
        <w:t>○申込先／</w:t>
      </w: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>（福）別海町社会福祉協議会 べつかい安心サポートセンター</w:t>
      </w:r>
    </w:p>
    <w:p w14:paraId="3BF7F9DE" w14:textId="54EB087F" w:rsidR="004A29AB" w:rsidRPr="0028488D" w:rsidRDefault="004A29AB" w:rsidP="0028488D">
      <w:pPr>
        <w:snapToGrid w:val="0"/>
        <w:spacing w:line="400" w:lineRule="exact"/>
        <w:ind w:leftChars="-145" w:left="-335" w:rightChars="-125" w:right="-289"/>
        <w:rPr>
          <w:rFonts w:ascii="HG丸ｺﾞｼｯｸM-PRO" w:eastAsia="HG丸ｺﾞｼｯｸM-PRO" w:hAnsi="HG丸ｺﾞｼｯｸM-PRO"/>
          <w:spacing w:val="0"/>
          <w:sz w:val="28"/>
          <w:szCs w:val="28"/>
        </w:rPr>
      </w:pPr>
      <w:r w:rsidRPr="0028488D">
        <w:rPr>
          <w:rFonts w:ascii="HG丸ｺﾞｼｯｸM-PRO" w:eastAsia="HG丸ｺﾞｼｯｸM-PRO" w:hAnsi="HG丸ｺﾞｼｯｸM-PRO" w:hint="eastAsia"/>
          <w:spacing w:val="0"/>
          <w:sz w:val="28"/>
          <w:szCs w:val="28"/>
        </w:rPr>
        <w:t xml:space="preserve">　℡０１５３－７５－２１４８ （受付時間：平日8：45～17：00）</w:t>
      </w:r>
    </w:p>
    <w:sectPr w:rsidR="004A29AB" w:rsidRPr="0028488D" w:rsidSect="00CF6F3D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F062" w14:textId="77777777" w:rsidR="00916DCC" w:rsidRDefault="00916DCC" w:rsidP="00D86002">
      <w:pPr>
        <w:spacing w:line="240" w:lineRule="auto"/>
      </w:pPr>
      <w:r>
        <w:separator/>
      </w:r>
    </w:p>
  </w:endnote>
  <w:endnote w:type="continuationSeparator" w:id="0">
    <w:p w14:paraId="1F82CB40" w14:textId="77777777" w:rsidR="00916DCC" w:rsidRDefault="00916DCC" w:rsidP="00D86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P平成角ｺﾞｼｯｸ体W5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FGP角ｺﾞｼｯｸ体Ca-U"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19BE" w14:textId="77777777" w:rsidR="00916DCC" w:rsidRDefault="00916DCC" w:rsidP="00D86002">
      <w:pPr>
        <w:spacing w:line="240" w:lineRule="auto"/>
      </w:pPr>
      <w:r>
        <w:separator/>
      </w:r>
    </w:p>
  </w:footnote>
  <w:footnote w:type="continuationSeparator" w:id="0">
    <w:p w14:paraId="459A4972" w14:textId="77777777" w:rsidR="00916DCC" w:rsidRDefault="00916DCC" w:rsidP="00D86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55"/>
    <w:rsid w:val="0005660E"/>
    <w:rsid w:val="00065A30"/>
    <w:rsid w:val="00087837"/>
    <w:rsid w:val="000A2F90"/>
    <w:rsid w:val="001E033F"/>
    <w:rsid w:val="0020045C"/>
    <w:rsid w:val="00243F06"/>
    <w:rsid w:val="0028488D"/>
    <w:rsid w:val="002904E4"/>
    <w:rsid w:val="00290C25"/>
    <w:rsid w:val="0030586B"/>
    <w:rsid w:val="00311FAC"/>
    <w:rsid w:val="00346FD0"/>
    <w:rsid w:val="003625E2"/>
    <w:rsid w:val="00362945"/>
    <w:rsid w:val="0039152F"/>
    <w:rsid w:val="0040047E"/>
    <w:rsid w:val="004007B9"/>
    <w:rsid w:val="0040679D"/>
    <w:rsid w:val="00431EAE"/>
    <w:rsid w:val="004624F1"/>
    <w:rsid w:val="004A29AB"/>
    <w:rsid w:val="004A4284"/>
    <w:rsid w:val="005279B0"/>
    <w:rsid w:val="00564E5E"/>
    <w:rsid w:val="005F0EA1"/>
    <w:rsid w:val="00665B03"/>
    <w:rsid w:val="006822C9"/>
    <w:rsid w:val="006D4ACB"/>
    <w:rsid w:val="00730A61"/>
    <w:rsid w:val="007735D2"/>
    <w:rsid w:val="0085378A"/>
    <w:rsid w:val="008630D1"/>
    <w:rsid w:val="008A7B5C"/>
    <w:rsid w:val="00916DCC"/>
    <w:rsid w:val="00934A12"/>
    <w:rsid w:val="00953F8E"/>
    <w:rsid w:val="00956C51"/>
    <w:rsid w:val="009C1F3C"/>
    <w:rsid w:val="00B15C55"/>
    <w:rsid w:val="00BD54AA"/>
    <w:rsid w:val="00C57292"/>
    <w:rsid w:val="00CF6F3D"/>
    <w:rsid w:val="00D0568C"/>
    <w:rsid w:val="00D25973"/>
    <w:rsid w:val="00D537EF"/>
    <w:rsid w:val="00D86002"/>
    <w:rsid w:val="00DA1695"/>
    <w:rsid w:val="00F03D61"/>
    <w:rsid w:val="00F648BB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96719"/>
  <w15:chartTrackingRefBased/>
  <w15:docId w15:val="{C0990789-6B9B-45B0-99EE-9486DB5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55"/>
    <w:pPr>
      <w:widowControl w:val="0"/>
      <w:autoSpaceDE w:val="0"/>
      <w:autoSpaceDN w:val="0"/>
      <w:spacing w:line="466" w:lineRule="atLeast"/>
      <w:jc w:val="both"/>
    </w:pPr>
    <w:rPr>
      <w:rFonts w:ascii="明朝体" w:eastAsia="明朝体" w:hAnsi="Century" w:cs="Times New Roman"/>
      <w:spacing w:val="11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02"/>
    <w:rPr>
      <w:rFonts w:ascii="明朝体" w:eastAsia="明朝体" w:hAnsi="Century" w:cs="Times New Roman"/>
      <w:spacing w:val="11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8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02"/>
    <w:rPr>
      <w:rFonts w:ascii="明朝体" w:eastAsia="明朝体" w:hAnsi="Century" w:cs="Times New Roman"/>
      <w:spacing w:val="1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2024-11-20T00:41:00Z</cp:lastPrinted>
  <dcterms:created xsi:type="dcterms:W3CDTF">2024-11-12T08:44:00Z</dcterms:created>
  <dcterms:modified xsi:type="dcterms:W3CDTF">2024-11-20T00:45:00Z</dcterms:modified>
</cp:coreProperties>
</file>